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EA" w:rsidRDefault="00F205EA" w:rsidP="00F205EA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-647700</wp:posOffset>
            </wp:positionV>
            <wp:extent cx="946785" cy="1076325"/>
            <wp:effectExtent l="19050" t="0" r="5715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5EA" w:rsidRPr="006A0710" w:rsidRDefault="00F205EA" w:rsidP="00F205EA">
      <w:pPr>
        <w:tabs>
          <w:tab w:val="left" w:pos="4962"/>
        </w:tabs>
        <w:spacing w:before="1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205EA" w:rsidRPr="00447124" w:rsidRDefault="00F205EA" w:rsidP="00F205EA">
      <w:pPr>
        <w:tabs>
          <w:tab w:val="left" w:pos="4962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ประกาศ</w:t>
      </w:r>
      <w:r w:rsidRPr="00447124">
        <w:rPr>
          <w:rFonts w:ascii="TH SarabunIT๙" w:hAnsi="TH SarabunIT๙" w:cs="TH SarabunIT๙"/>
          <w:b/>
          <w:bCs/>
          <w:cs/>
        </w:rPr>
        <w:t>องค์การบริห</w:t>
      </w:r>
      <w:r>
        <w:rPr>
          <w:rFonts w:ascii="TH SarabunIT๙" w:hAnsi="TH SarabunIT๙" w:cs="TH SarabunIT๙"/>
          <w:b/>
          <w:bCs/>
          <w:cs/>
        </w:rPr>
        <w:t>ารส่วนตำบล</w:t>
      </w:r>
      <w:r>
        <w:rPr>
          <w:rFonts w:ascii="TH SarabunIT๙" w:hAnsi="TH SarabunIT๙" w:cs="TH SarabunIT๙" w:hint="cs"/>
          <w:b/>
          <w:bCs/>
          <w:cs/>
        </w:rPr>
        <w:t>แม่อูคอ</w:t>
      </w:r>
    </w:p>
    <w:p w:rsidR="00F205EA" w:rsidRPr="00447124" w:rsidRDefault="00F205EA" w:rsidP="00F205EA">
      <w:pPr>
        <w:tabs>
          <w:tab w:val="left" w:pos="4590"/>
        </w:tabs>
        <w:spacing w:before="120"/>
        <w:ind w:right="-188"/>
        <w:jc w:val="center"/>
        <w:rPr>
          <w:rFonts w:ascii="TH SarabunIT๙" w:hAnsi="TH SarabunIT๙" w:cs="TH SarabunIT๙"/>
          <w:b/>
          <w:bCs/>
          <w:cs/>
        </w:rPr>
      </w:pPr>
      <w:r w:rsidRPr="00447124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>หลักเกณฑ์และวิธีการประเมินผลการปฏิบัติงานของข้าราชการพนักงานส่วนตำบล</w:t>
      </w:r>
    </w:p>
    <w:p w:rsidR="00F205EA" w:rsidRPr="00007884" w:rsidRDefault="00160386" w:rsidP="00F205EA">
      <w:pPr>
        <w:pStyle w:val="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026" style="position:absolute;left:0;text-align:left;z-index:251661312" from="135pt,11.2pt" to="333pt,11.2pt"/>
        </w:pict>
      </w:r>
    </w:p>
    <w:p w:rsidR="00F205EA" w:rsidRDefault="00F205EA" w:rsidP="00F205EA">
      <w:pPr>
        <w:jc w:val="thaiDistribute"/>
        <w:rPr>
          <w:rFonts w:ascii="TH SarabunIT๙" w:hAnsi="TH SarabunIT๙" w:cs="TH SarabunIT๙"/>
        </w:rPr>
      </w:pPr>
      <w:r w:rsidRPr="00007884">
        <w:rPr>
          <w:rFonts w:ascii="TH SarabunIT๙" w:hAnsi="TH SarabunIT๙" w:cs="TH SarabunIT๙"/>
          <w:cs/>
        </w:rPr>
        <w:tab/>
      </w:r>
      <w:r w:rsidRPr="00007884">
        <w:rPr>
          <w:rFonts w:ascii="TH SarabunIT๙" w:hAnsi="TH SarabunIT๙" w:cs="TH SarabunIT๙"/>
          <w:cs/>
        </w:rPr>
        <w:tab/>
        <w:t>โดยที่</w:t>
      </w:r>
      <w:r>
        <w:rPr>
          <w:rFonts w:ascii="TH SarabunIT๙" w:hAnsi="TH SarabunIT๙" w:cs="TH SarabunIT๙"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ก.ถ</w:t>
      </w:r>
      <w:proofErr w:type="spellEnd"/>
      <w:r>
        <w:rPr>
          <w:rFonts w:ascii="TH SarabunIT๙" w:hAnsi="TH SarabunIT๙" w:cs="TH SarabunIT๙" w:hint="cs"/>
          <w:cs/>
        </w:rPr>
        <w:t>. และ ก.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ได้กำหนดมาตรฐานทั่วไปเกี่ยวกับหลักเกณฑ์และวิธีการประเมินผลการปฏิบัติราชการของข้าราชการพนักงานส่วนตำบล พ.ศ. 2558 กำหนดให้ องค์การบริหารส่วนตำบลแม่อูคอประกาศหลักเกณฑ์และวิธีการประเมินผลการปฏิบัติงานให้ข้าราชการพนักงานส่วนตำบลในสังกัดทราบโดยทั่วกัน ก่อนเริ่มรอบการประเมินหรือในช่วงเริ่มรอบการประเมิน</w:t>
      </w:r>
    </w:p>
    <w:p w:rsidR="00F205EA" w:rsidRDefault="00F205EA" w:rsidP="00F205EA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ดังนั้น องค์การบริหารส่วนตำบลแม่อูคอ จึงประกาศหลักเกณฑ์และวิธีการประเมินผลการปฏิบัติราชการของข้าราชการพนักงานส่วนตำบล สำหรับรอบการประเมิน ประจำปีงบประมาณ พ.ศ. 2559 ครั้งที่ </w:t>
      </w:r>
      <w:r w:rsidR="00160386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(1 </w:t>
      </w:r>
      <w:r w:rsidR="00160386">
        <w:rPr>
          <w:rFonts w:ascii="TH SarabunIT๙" w:hAnsi="TH SarabunIT๙" w:cs="TH SarabunIT๙" w:hint="cs"/>
          <w:cs/>
        </w:rPr>
        <w:t>ตุลาคม 2563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</w:t>
      </w:r>
      <w:r w:rsidR="00160386">
        <w:rPr>
          <w:rFonts w:ascii="TH SarabunIT๙" w:hAnsi="TH SarabunIT๙" w:cs="TH SarabunIT๙" w:hint="cs"/>
          <w:cs/>
        </w:rPr>
        <w:t>1 มีนาคม 2564</w:t>
      </w:r>
      <w:r>
        <w:rPr>
          <w:rFonts w:ascii="TH SarabunIT๙" w:hAnsi="TH SarabunIT๙" w:cs="TH SarabunIT๙" w:hint="cs"/>
          <w:cs/>
        </w:rPr>
        <w:t>) ดังนี้</w:t>
      </w:r>
    </w:p>
    <w:p w:rsidR="00F205EA" w:rsidRPr="00B739F4" w:rsidRDefault="00F205EA" w:rsidP="00F205EA">
      <w:pPr>
        <w:pStyle w:val="a5"/>
        <w:numPr>
          <w:ilvl w:val="0"/>
          <w:numId w:val="1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 xml:space="preserve"> การประเมินผลการปฏิบัติงานของข้าราชการพนักงานส่วนตำบลให้คำนึงถึงระบบการบริหารผลงาน </w:t>
      </w:r>
      <w:r>
        <w:rPr>
          <w:rFonts w:ascii="TH SarabunIT๙" w:hAnsi="TH SarabunIT๙" w:cs="TH SarabunIT๙"/>
          <w:szCs w:val="32"/>
        </w:rPr>
        <w:t>(Performance Management</w:t>
      </w:r>
      <w:r>
        <w:rPr>
          <w:rFonts w:ascii="TH SarabunIT๙" w:hAnsi="TH SarabunIT๙" w:cs="TH SarabunIT๙" w:hint="cs"/>
          <w:szCs w:val="32"/>
          <w:cs/>
        </w:rPr>
        <w:t>) โดยมีองค์ประกอบการประเมินและสัดส่วนคะแนน แบ่งเป็น 2 ส่วน ได้แก่</w:t>
      </w:r>
    </w:p>
    <w:p w:rsidR="00F205EA" w:rsidRDefault="00F205EA" w:rsidP="00F205EA">
      <w:pPr>
        <w:pStyle w:val="a5"/>
        <w:tabs>
          <w:tab w:val="left" w:pos="1701"/>
        </w:tabs>
        <w:spacing w:before="240"/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B739F4">
        <w:rPr>
          <w:rFonts w:ascii="TH SarabunIT๙" w:hAnsi="TH SarabunIT๙" w:cs="TH SarabunIT๙" w:hint="cs"/>
          <w:szCs w:val="32"/>
          <w:cs/>
        </w:rPr>
        <w:t>1.1 ผลสัมฤทธิ์ของงาน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(ไม่น้อยกว่าร้อยละ 70) โดยประเมินจากผลปริมาณผลงาน คุณภาพของงาน ความรวดเร็วหรือความตรงต่อเวลา และความประหยัดหรือความคุ้มค่า</w:t>
      </w:r>
    </w:p>
    <w:p w:rsidR="00F205EA" w:rsidRDefault="00F205EA" w:rsidP="00F205EA">
      <w:pPr>
        <w:pStyle w:val="a5"/>
        <w:tabs>
          <w:tab w:val="left" w:pos="1701"/>
        </w:tabs>
        <w:spacing w:before="240"/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1.2 พฤติกรรมการปฏิบัติราชการ (ร้อยละ 30) ประกอบด้วย การประเมินสมรรถนะหลัก สมรรถนะประจำผู้บริหาร และสมรรถนะประจำสายงาน</w:t>
      </w:r>
    </w:p>
    <w:p w:rsidR="00F205EA" w:rsidRDefault="00F205EA" w:rsidP="00F205EA">
      <w:pPr>
        <w:pStyle w:val="a5"/>
        <w:tabs>
          <w:tab w:val="left" w:pos="1701"/>
        </w:tabs>
        <w:spacing w:before="240"/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2. หลักเกณฑ์และวิธีการประเมินผลสัมฤทธิ์ของงาน และพฤติกรรมการปฏิบัติราชการหรือสมรรถนะ ให้เป็นไปตามหลักการของมาตรฐานทั่วไปที่ </w:t>
      </w:r>
      <w:proofErr w:type="spellStart"/>
      <w:r>
        <w:rPr>
          <w:rFonts w:ascii="TH SarabunIT๙" w:hAnsi="TH SarabunIT๙" w:cs="TH SarabunIT๙" w:hint="cs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Cs w:val="32"/>
          <w:cs/>
        </w:rPr>
        <w:t>. กำหนดได้แก่</w:t>
      </w:r>
    </w:p>
    <w:p w:rsidR="00F205EA" w:rsidRDefault="00F205EA" w:rsidP="00F205EA">
      <w:pPr>
        <w:pStyle w:val="a5"/>
        <w:tabs>
          <w:tab w:val="left" w:pos="1701"/>
        </w:tabs>
        <w:spacing w:before="240"/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2.1 การประเมินผลสัมฤทธิ์ของงาน เป็นการจัดทำข้อตกลงระหว่างผู้ประเมินและผู้รับการประเมิน เกี่ยวกับการมอบหมายโครงการ/งาน/กิจกรรมในการปฏิบัติราชการ โดยการกำหนดตัวชี้วัดผลการปฏิบัติงาน และค่าเป้าหมาย</w:t>
      </w:r>
    </w:p>
    <w:p w:rsidR="00F205EA" w:rsidRDefault="00F205EA" w:rsidP="00F205EA">
      <w:pPr>
        <w:pStyle w:val="a5"/>
        <w:tabs>
          <w:tab w:val="left" w:pos="1701"/>
        </w:tabs>
        <w:spacing w:before="240"/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2.2 พฤติกรรมการปฏิบัติราชการหรือสมรรถนะ เป็นการระบุจำนวนสมรรถนะที่ใช้ในการประเมินผลการปฏิบัติราชการ ประกอบด้วย สมรรถนะหลัก 5 ด้าน สมรรถนะประจำสายงาน 3 ด้าน และสมรรถนะประจำบริหาร 4 ด้าน</w:t>
      </w:r>
    </w:p>
    <w:p w:rsidR="00F205EA" w:rsidRDefault="00F205EA" w:rsidP="00F205EA">
      <w:pPr>
        <w:pStyle w:val="a5"/>
        <w:tabs>
          <w:tab w:val="left" w:pos="1701"/>
        </w:tabs>
        <w:spacing w:before="240"/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3. ระดับผลการประเมิน ในการประเมินผลการปฏิบัติราชการของ องค์การบริหารส่วนตำบลแม่อูคอ ให้จัดกลุ่มคะแนนผลการประเมิน เป็น 5 ระดับ ได้แก่ ดีเด่น ดีมาก ดี พอใช้ และต้องปรับปรุง โดยมีเกณฑ์คะแนนแต่ละระดับให้เป็นไปตามที่ </w:t>
      </w:r>
      <w:proofErr w:type="spellStart"/>
      <w:r>
        <w:rPr>
          <w:rFonts w:ascii="TH SarabunIT๙" w:hAnsi="TH SarabunIT๙" w:cs="TH SarabunIT๙" w:hint="cs"/>
          <w:szCs w:val="32"/>
          <w:cs/>
        </w:rPr>
        <w:t>กจ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ก.</w:t>
      </w:r>
      <w:proofErr w:type="spellStart"/>
      <w:r>
        <w:rPr>
          <w:rFonts w:ascii="TH SarabunIT๙" w:hAnsi="TH SarabunIT๙" w:cs="TH SarabunIT๙" w:hint="cs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Cs w:val="32"/>
          <w:cs/>
        </w:rPr>
        <w:t>. กำหนดโดยอนุโลม</w:t>
      </w:r>
    </w:p>
    <w:p w:rsidR="00F205EA" w:rsidRPr="00B739F4" w:rsidRDefault="00F205EA" w:rsidP="00F205EA">
      <w:pPr>
        <w:pStyle w:val="a5"/>
        <w:tabs>
          <w:tab w:val="left" w:pos="1701"/>
        </w:tabs>
        <w:spacing w:before="240"/>
        <w:ind w:left="0" w:firstLine="144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4. แบบประเมินผลการปฏิบัติงาน ให้นำแบบประเมินผลการปฏิบัติงานของพนักงานส่วนท้องถิ่นตามที่ </w:t>
      </w:r>
      <w:proofErr w:type="spellStart"/>
      <w:r>
        <w:rPr>
          <w:rFonts w:ascii="TH SarabunIT๙" w:hAnsi="TH SarabunIT๙" w:cs="TH SarabunIT๙" w:hint="cs"/>
          <w:szCs w:val="32"/>
          <w:cs/>
        </w:rPr>
        <w:t>กจ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ก.</w:t>
      </w:r>
      <w:proofErr w:type="spellStart"/>
      <w:r>
        <w:rPr>
          <w:rFonts w:ascii="TH SarabunIT๙" w:hAnsi="TH SarabunIT๙" w:cs="TH SarabunIT๙" w:hint="cs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Cs w:val="32"/>
          <w:cs/>
        </w:rPr>
        <w:t>. กำหนดโดยอนุโลม</w:t>
      </w:r>
    </w:p>
    <w:p w:rsidR="00F205EA" w:rsidRDefault="00F205EA" w:rsidP="00F205EA">
      <w:pPr>
        <w:spacing w:before="240"/>
        <w:jc w:val="thaiDistribute"/>
        <w:rPr>
          <w:rFonts w:ascii="TH SarabunIT๙" w:hAnsi="TH SarabunIT๙" w:cs="TH SarabunIT๙"/>
        </w:rPr>
      </w:pPr>
      <w:r w:rsidRPr="00B739F4">
        <w:rPr>
          <w:rFonts w:ascii="TH SarabunIT๙" w:hAnsi="TH SarabunIT๙" w:cs="TH SarabunIT๙"/>
        </w:rPr>
        <w:tab/>
      </w:r>
      <w:r w:rsidRPr="00B739F4">
        <w:rPr>
          <w:rFonts w:ascii="TH SarabunIT๙" w:hAnsi="TH SarabunIT๙" w:cs="TH SarabunIT๙"/>
        </w:rPr>
        <w:tab/>
      </w:r>
      <w:r w:rsidRPr="00B739F4">
        <w:rPr>
          <w:rFonts w:ascii="TH SarabunIT๙" w:hAnsi="TH SarabunIT๙" w:cs="TH SarabunIT๙" w:hint="cs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cs/>
        </w:rPr>
        <w:t>1</w:t>
      </w:r>
      <w:r w:rsidRPr="00B739F4">
        <w:rPr>
          <w:rFonts w:ascii="TH SarabunIT๙" w:hAnsi="TH SarabunIT๙" w:cs="TH SarabunIT๙" w:hint="cs"/>
          <w:cs/>
        </w:rPr>
        <w:t xml:space="preserve"> เดือน </w:t>
      </w:r>
      <w:r w:rsidR="003F46F3">
        <w:rPr>
          <w:rFonts w:ascii="TH SarabunIT๙" w:hAnsi="TH SarabunIT๙" w:cs="TH SarabunIT๙" w:hint="cs"/>
          <w:cs/>
        </w:rPr>
        <w:t>ตุลาคม</w:t>
      </w:r>
      <w:r w:rsidRPr="00B739F4">
        <w:rPr>
          <w:rFonts w:ascii="TH SarabunIT๙" w:hAnsi="TH SarabunIT๙" w:cs="TH SarabunIT๙" w:hint="cs"/>
          <w:cs/>
        </w:rPr>
        <w:t xml:space="preserve"> พ.ศ. 25</w:t>
      </w:r>
      <w:r w:rsidR="00160386">
        <w:rPr>
          <w:rFonts w:ascii="TH SarabunIT๙" w:hAnsi="TH SarabunIT๙" w:cs="TH SarabunIT๙" w:hint="cs"/>
          <w:cs/>
        </w:rPr>
        <w:t>63</w:t>
      </w:r>
    </w:p>
    <w:p w:rsidR="008D2E6C" w:rsidRPr="008D2E6C" w:rsidRDefault="00160386" w:rsidP="00F205EA">
      <w:pPr>
        <w:spacing w:before="240"/>
        <w:jc w:val="thaiDistribute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F1059C4" wp14:editId="415094DC">
            <wp:simplePos x="0" y="0"/>
            <wp:positionH relativeFrom="column">
              <wp:posOffset>3390900</wp:posOffset>
            </wp:positionH>
            <wp:positionV relativeFrom="paragraph">
              <wp:posOffset>61595</wp:posOffset>
            </wp:positionV>
            <wp:extent cx="987425" cy="692785"/>
            <wp:effectExtent l="0" t="0" r="0" b="0"/>
            <wp:wrapNone/>
            <wp:docPr id="2" name="Picture 1" descr="C:\Users\Computer\Downloads\38227532_252819262203982_6749802510258536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ownloads\38227532_252819262203982_674980251025853644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8000" contrast="9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82" t="55215" r="24726" b="27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E6C" w:rsidRPr="008D2E6C" w:rsidRDefault="008D2E6C" w:rsidP="00F205EA">
      <w:pPr>
        <w:spacing w:before="2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205EA" w:rsidRPr="00B739F4" w:rsidRDefault="00F205EA" w:rsidP="00F205EA">
      <w:pPr>
        <w:spacing w:before="240"/>
        <w:jc w:val="thaiDistribute"/>
        <w:rPr>
          <w:rFonts w:ascii="TH SarabunIT๙" w:hAnsi="TH SarabunIT๙" w:cs="TH SarabunIT๙"/>
          <w:cs/>
        </w:rPr>
      </w:pPr>
      <w:r w:rsidRPr="00B739F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>(นายบุญส่ง  เจริญเด่นสุริน)</w:t>
      </w:r>
    </w:p>
    <w:p w:rsidR="00F205EA" w:rsidRPr="00B739F4" w:rsidRDefault="00F205EA" w:rsidP="00F205EA">
      <w:pPr>
        <w:jc w:val="thaiDistribute"/>
        <w:rPr>
          <w:rFonts w:ascii="TH SarabunIT๙" w:hAnsi="TH SarabunIT๙" w:cs="TH SarabunIT๙"/>
          <w:cs/>
        </w:rPr>
      </w:pPr>
      <w:r w:rsidRPr="00B739F4">
        <w:rPr>
          <w:rFonts w:ascii="TH SarabunIT๙" w:hAnsi="TH SarabunIT๙" w:cs="TH SarabunIT๙"/>
        </w:rPr>
        <w:tab/>
      </w:r>
      <w:r w:rsidRPr="00B739F4">
        <w:rPr>
          <w:rFonts w:ascii="TH SarabunIT๙" w:hAnsi="TH SarabunIT๙" w:cs="TH SarabunIT๙"/>
        </w:rPr>
        <w:tab/>
      </w:r>
      <w:r w:rsidRPr="00B739F4">
        <w:rPr>
          <w:rFonts w:ascii="TH SarabunIT๙" w:hAnsi="TH SarabunIT๙" w:cs="TH SarabunIT๙"/>
        </w:rPr>
        <w:tab/>
      </w:r>
      <w:r w:rsidRPr="00B739F4">
        <w:rPr>
          <w:rFonts w:ascii="TH SarabunIT๙" w:hAnsi="TH SarabunIT๙" w:cs="TH SarabunIT๙"/>
        </w:rPr>
        <w:tab/>
      </w:r>
      <w:r w:rsidRPr="00B739F4"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</w:rPr>
        <w:t xml:space="preserve">      </w:t>
      </w:r>
      <w:r w:rsidRPr="00B739F4">
        <w:rPr>
          <w:rFonts w:ascii="TH SarabunIT๙" w:hAnsi="TH SarabunIT๙" w:cs="TH SarabunIT๙"/>
        </w:rPr>
        <w:t xml:space="preserve"> </w:t>
      </w:r>
      <w:r w:rsidRPr="00B739F4">
        <w:rPr>
          <w:rFonts w:ascii="TH SarabunIT๙" w:hAnsi="TH SarabunIT๙" w:cs="TH SarabunIT๙" w:hint="cs"/>
          <w:cs/>
        </w:rPr>
        <w:t>นายกองค์การบริหารส่วนตำบลแม่อูคอ</w:t>
      </w:r>
    </w:p>
    <w:p w:rsidR="007B0035" w:rsidRDefault="007B0035"/>
    <w:sectPr w:rsidR="007B0035" w:rsidSect="00F205EA">
      <w:pgSz w:w="11906" w:h="16838"/>
      <w:pgMar w:top="1276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E71"/>
    <w:multiLevelType w:val="hybridMultilevel"/>
    <w:tmpl w:val="C4EE8180"/>
    <w:lvl w:ilvl="0" w:tplc="DE2CB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205EA"/>
    <w:rsid w:val="00136E0A"/>
    <w:rsid w:val="00160386"/>
    <w:rsid w:val="003F46F3"/>
    <w:rsid w:val="004F7632"/>
    <w:rsid w:val="00594922"/>
    <w:rsid w:val="00786A84"/>
    <w:rsid w:val="007B0035"/>
    <w:rsid w:val="008D2E6C"/>
    <w:rsid w:val="00CF786C"/>
    <w:rsid w:val="00F2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EA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CF786C"/>
    <w:pPr>
      <w:keepNext/>
      <w:outlineLvl w:val="0"/>
    </w:pPr>
    <w:rPr>
      <w:rFonts w:ascii="Cordia New" w:eastAsia="Cordia New" w:hAnsi="Cordia New" w:cs="Cordia New"/>
    </w:rPr>
  </w:style>
  <w:style w:type="paragraph" w:styleId="2">
    <w:name w:val="heading 2"/>
    <w:basedOn w:val="a"/>
    <w:next w:val="a"/>
    <w:link w:val="20"/>
    <w:qFormat/>
    <w:rsid w:val="00CF786C"/>
    <w:pPr>
      <w:keepNext/>
      <w:ind w:left="2880" w:firstLine="720"/>
      <w:jc w:val="thaiDistribute"/>
      <w:outlineLvl w:val="1"/>
    </w:pPr>
    <w:rPr>
      <w:rFonts w:ascii="Angsana New" w:eastAsia="Cordia New" w:hAnsi="Angsana New"/>
    </w:rPr>
  </w:style>
  <w:style w:type="paragraph" w:styleId="3">
    <w:name w:val="heading 3"/>
    <w:basedOn w:val="a"/>
    <w:next w:val="a"/>
    <w:link w:val="30"/>
    <w:qFormat/>
    <w:rsid w:val="00CF786C"/>
    <w:pPr>
      <w:keepNext/>
      <w:tabs>
        <w:tab w:val="left" w:pos="4111"/>
        <w:tab w:val="left" w:pos="4395"/>
      </w:tabs>
      <w:spacing w:line="360" w:lineRule="auto"/>
      <w:jc w:val="thaiDistribute"/>
      <w:outlineLvl w:val="2"/>
    </w:pPr>
    <w:rPr>
      <w:rFonts w:ascii="Angsana New" w:hAnsi="Angsana New"/>
    </w:rPr>
  </w:style>
  <w:style w:type="paragraph" w:styleId="4">
    <w:name w:val="heading 4"/>
    <w:basedOn w:val="a"/>
    <w:next w:val="a"/>
    <w:link w:val="40"/>
    <w:unhideWhenUsed/>
    <w:qFormat/>
    <w:rsid w:val="00CF786C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136E0A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link w:val="2"/>
    <w:rsid w:val="00136E0A"/>
    <w:rPr>
      <w:rFonts w:ascii="Angsana New" w:eastAsia="Cordi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F786C"/>
    <w:rPr>
      <w:rFonts w:ascii="Angsana New" w:hAnsi="Angsana New"/>
      <w:sz w:val="32"/>
      <w:szCs w:val="32"/>
    </w:rPr>
  </w:style>
  <w:style w:type="character" w:customStyle="1" w:styleId="40">
    <w:name w:val="หัวเรื่อง 4 อักขระ"/>
    <w:link w:val="4"/>
    <w:rsid w:val="00CF786C"/>
    <w:rPr>
      <w:rFonts w:ascii="Calibri" w:eastAsia="Times New Roman" w:hAnsi="Calibri" w:cs="Cordia New"/>
      <w:b/>
      <w:bCs/>
      <w:sz w:val="28"/>
      <w:szCs w:val="35"/>
    </w:rPr>
  </w:style>
  <w:style w:type="character" w:styleId="a3">
    <w:name w:val="Strong"/>
    <w:qFormat/>
    <w:rsid w:val="00CF786C"/>
    <w:rPr>
      <w:b/>
      <w:bCs/>
    </w:rPr>
  </w:style>
  <w:style w:type="paragraph" w:styleId="a4">
    <w:name w:val="No Spacing"/>
    <w:uiPriority w:val="1"/>
    <w:qFormat/>
    <w:rsid w:val="00CF786C"/>
    <w:rPr>
      <w:rFonts w:ascii="Calibri" w:eastAsia="Calibri" w:hAnsi="Calibri" w:cs="Cordia New"/>
      <w:sz w:val="22"/>
      <w:szCs w:val="28"/>
    </w:rPr>
  </w:style>
  <w:style w:type="paragraph" w:styleId="a5">
    <w:name w:val="List Paragraph"/>
    <w:basedOn w:val="a"/>
    <w:uiPriority w:val="34"/>
    <w:qFormat/>
    <w:rsid w:val="00F205EA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mangukou</dc:creator>
  <cp:lastModifiedBy>Administrator</cp:lastModifiedBy>
  <cp:revision>3</cp:revision>
  <cp:lastPrinted>2017-03-30T02:53:00Z</cp:lastPrinted>
  <dcterms:created xsi:type="dcterms:W3CDTF">2016-05-31T05:04:00Z</dcterms:created>
  <dcterms:modified xsi:type="dcterms:W3CDTF">2021-04-29T09:31:00Z</dcterms:modified>
</cp:coreProperties>
</file>