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60" w:rsidRDefault="000E47BB" w:rsidP="000E47B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E47B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D638DE" w:rsidRDefault="00356D89" w:rsidP="00CB09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รายงานผลการปฏิบัติงานประจำปีของนายก</w:t>
      </w:r>
      <w:r w:rsidR="000E47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องค์การบริหารส่วนตำบลแม่อูคอ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CB09AF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0E4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จัดทำขึ้นเพื่อรายงานผลการปฏิบัติงานตามนโยบายของ นายบุญส่ง</w:t>
      </w:r>
      <w:r w:rsidR="00D638DE">
        <w:rPr>
          <w:rFonts w:ascii="TH SarabunIT๙" w:hAnsi="TH SarabunIT๙" w:cs="TH SarabunIT๙"/>
          <w:sz w:val="32"/>
          <w:szCs w:val="32"/>
        </w:rPr>
        <w:t xml:space="preserve">  </w:t>
      </w:r>
      <w:r w:rsidR="00D638DE">
        <w:rPr>
          <w:rFonts w:ascii="TH SarabunIT๙" w:hAnsi="TH SarabunIT๙" w:cs="TH SarabunIT๙" w:hint="cs"/>
          <w:sz w:val="32"/>
          <w:szCs w:val="32"/>
          <w:cs/>
        </w:rPr>
        <w:t>เจริญเด่นสุริน นายกองค์การบริห</w:t>
      </w:r>
      <w:r w:rsidR="00CB09AF">
        <w:rPr>
          <w:rFonts w:ascii="TH SarabunIT๙" w:hAnsi="TH SarabunIT๙" w:cs="TH SarabunIT๙" w:hint="cs"/>
          <w:sz w:val="32"/>
          <w:szCs w:val="32"/>
          <w:cs/>
        </w:rPr>
        <w:t>ารส่วนตำบลแม่อูคอ ในรอบระยะเวลา</w:t>
      </w:r>
      <w:r w:rsidR="00D638D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09AF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="00D638D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เริ่มตั้งแต่ 1 ตุลาคม 2561 </w:t>
      </w:r>
      <w:r w:rsidR="00D638DE">
        <w:rPr>
          <w:rFonts w:ascii="TH SarabunIT๙" w:hAnsi="TH SarabunIT๙" w:cs="TH SarabunIT๙"/>
          <w:sz w:val="32"/>
          <w:szCs w:val="32"/>
          <w:cs/>
        </w:rPr>
        <w:t>–</w:t>
      </w:r>
      <w:r w:rsidR="00D638DE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2562 เพื่อให้เป็นไปตามบทบัญญัติแห่งรัฐธรรมนูญแห่งราชอาณาจักรไทย พุทธศักราช 2550 หมวด14 มาตรา 287 วรรค3 ที่กำหนดให้</w:t>
      </w:r>
      <w:r w:rsidR="00CB09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352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องค์กรปกครองส่วนท้องถิ่นต้องรายงานผลการดำเนินงานต่อประชาชนในเรื่องการจัดทำงบประมาณ การใช้จ่าย และผลการดำเนินงานในรอบปีงบประมาณ เพื่อให้ประชาชนมีส่วนร่วมในการตรวจสอบและกำกับการบริหารจัดการองค์กรปกครองส่วนท้องถิ่น</w:t>
      </w:r>
      <w:r w:rsidR="00CB09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352F">
        <w:rPr>
          <w:rFonts w:ascii="TH SarabunIT๙" w:hAnsi="TH SarabunIT๙" w:cs="TH SarabunIT๙" w:hint="cs"/>
          <w:sz w:val="32"/>
          <w:szCs w:val="32"/>
          <w:cs/>
        </w:rPr>
        <w:t xml:space="preserve"> และตามพระราชบัญญัติสภาตำบลและองค์การบริหารส่วนตำบล พ.ศ. 2537 แก้ไขเพิ่มเติมถึง (ฉบับที่5) พ.ศ.2546 มาตรา 58/5 ได้กำหนดให้นายกองค์การบริการบริหารส่วนตำบลจัดทำรายงานแสดงผลการปฏิบัติงานตามนโยบายที่ได้แถลงไว้ ต่อสภาองค์การบ</w:t>
      </w:r>
      <w:r w:rsidR="00CB09AF">
        <w:rPr>
          <w:rFonts w:ascii="TH SarabunIT๙" w:hAnsi="TH SarabunIT๙" w:cs="TH SarabunIT๙" w:hint="cs"/>
          <w:sz w:val="32"/>
          <w:szCs w:val="32"/>
          <w:cs/>
        </w:rPr>
        <w:t>ริหาร</w:t>
      </w:r>
      <w:r w:rsidR="00A0352F">
        <w:rPr>
          <w:rFonts w:ascii="TH SarabunIT๙" w:hAnsi="TH SarabunIT๙" w:cs="TH SarabunIT๙" w:hint="cs"/>
          <w:sz w:val="32"/>
          <w:szCs w:val="32"/>
          <w:cs/>
        </w:rPr>
        <w:t>ส่วนตำบลทุกปี</w:t>
      </w:r>
    </w:p>
    <w:p w:rsidR="000E47BB" w:rsidRDefault="00CB09AF" w:rsidP="00CB09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47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องค์การบริหารส่วนตำบลแม่อูคอ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หวังเป็นอย่างยิ่งว่า รายงานการปฏิบัติงานประจำปี ของนายกองค์การบริหารส่วนตำบลแม่อูคอ ประจำปีงบประมาณ 2562 ฉบับนี้  จะเป็นช่องทางที่ส่งเสริมให้ประชาชนมีส่วนร่วมในการตรวจสอบและกำกับดูแล การบริหารจัดการขององค์การบริ</w:t>
      </w:r>
      <w:r w:rsidR="00CC7F41">
        <w:rPr>
          <w:rFonts w:ascii="TH SarabunIT๙" w:hAnsi="TH SarabunIT๙" w:cs="TH SarabunIT๙" w:hint="cs"/>
          <w:sz w:val="32"/>
          <w:szCs w:val="32"/>
          <w:cs/>
        </w:rPr>
        <w:t>หารส่วนตำบลแม่อูคอ ตามหลัก</w:t>
      </w:r>
      <w:proofErr w:type="spellStart"/>
      <w:r w:rsidR="00CC7F41">
        <w:rPr>
          <w:rFonts w:ascii="TH SarabunIT๙" w:hAnsi="TH SarabunIT๙" w:cs="TH SarabunIT๙" w:hint="cs"/>
          <w:sz w:val="32"/>
          <w:szCs w:val="32"/>
          <w:cs/>
        </w:rPr>
        <w:t>ธรรมา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บาลต่อไป</w:t>
      </w:r>
      <w:r w:rsidR="000E4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B09AF" w:rsidRDefault="00CB09AF" w:rsidP="00CB09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9AF" w:rsidRDefault="00CB09AF" w:rsidP="00CB09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9AF" w:rsidRPr="00CB09AF" w:rsidRDefault="00CB09AF" w:rsidP="00CB09A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B09AF">
        <w:rPr>
          <w:rFonts w:ascii="TH SarabunPSK" w:hAnsi="TH SarabunPSK" w:cs="TH SarabunPSK"/>
          <w:sz w:val="32"/>
          <w:szCs w:val="32"/>
          <w:cs/>
        </w:rPr>
        <w:t>นายบุญส่ง   เจริญเด่นสุริน</w:t>
      </w:r>
    </w:p>
    <w:p w:rsidR="00CB09AF" w:rsidRPr="00CB09AF" w:rsidRDefault="00CB09AF" w:rsidP="00CB09AF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CB09A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นายกองค์การบริหารส่วนตำบลแม่อูคอ</w:t>
      </w:r>
    </w:p>
    <w:p w:rsidR="000E47BB" w:rsidRPr="000E47BB" w:rsidRDefault="000E47BB" w:rsidP="000E47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47BB" w:rsidRDefault="000E47BB">
      <w:pPr>
        <w:rPr>
          <w:cs/>
        </w:rPr>
      </w:pPr>
    </w:p>
    <w:sectPr w:rsidR="000E4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BB"/>
    <w:rsid w:val="000E47BB"/>
    <w:rsid w:val="00356D89"/>
    <w:rsid w:val="00491B9B"/>
    <w:rsid w:val="007A627D"/>
    <w:rsid w:val="00971C22"/>
    <w:rsid w:val="00A0352F"/>
    <w:rsid w:val="00BA4960"/>
    <w:rsid w:val="00C61754"/>
    <w:rsid w:val="00CB09AF"/>
    <w:rsid w:val="00CC7F41"/>
    <w:rsid w:val="00D638DE"/>
    <w:rsid w:val="00D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Asus</cp:lastModifiedBy>
  <cp:revision>8</cp:revision>
  <cp:lastPrinted>2019-11-27T04:34:00Z</cp:lastPrinted>
  <dcterms:created xsi:type="dcterms:W3CDTF">2014-11-18T07:17:00Z</dcterms:created>
  <dcterms:modified xsi:type="dcterms:W3CDTF">2019-11-27T04:35:00Z</dcterms:modified>
</cp:coreProperties>
</file>